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F4" w:rsidRDefault="003431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9130F4" w:rsidRDefault="003431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‌</w:t>
      </w:r>
      <w:bookmarkStart w:id="0" w:name="458a8b50-bc87-4dce-ba15-54688bfa7451"/>
      <w:r>
        <w:rPr>
          <w:rFonts w:ascii="Times New Roman" w:hAnsi="Times New Roman"/>
          <w:b/>
          <w:color w:val="000000"/>
          <w:lang w:val="ru-RU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color w:val="000000"/>
          <w:lang w:val="ru-RU"/>
        </w:rPr>
        <w:t xml:space="preserve">‌‌ </w:t>
      </w:r>
    </w:p>
    <w:p w:rsidR="009130F4" w:rsidRDefault="003431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‌</w:t>
      </w:r>
      <w:bookmarkStart w:id="1" w:name="a4973ee1-7119-49dd-ab64-b9ca30404961"/>
      <w:r>
        <w:rPr>
          <w:rFonts w:ascii="Times New Roman" w:hAnsi="Times New Roman"/>
          <w:b/>
          <w:color w:val="000000"/>
          <w:lang w:val="ru-RU"/>
        </w:rPr>
        <w:t>Администрация муниципального образования Оренбургский район Оренбургской области</w:t>
      </w:r>
      <w:bookmarkEnd w:id="1"/>
      <w:r>
        <w:rPr>
          <w:rFonts w:ascii="Times New Roman" w:hAnsi="Times New Roman"/>
          <w:b/>
          <w:color w:val="000000"/>
          <w:lang w:val="ru-RU"/>
        </w:rPr>
        <w:t>‌</w:t>
      </w:r>
      <w:r>
        <w:rPr>
          <w:rFonts w:ascii="Times New Roman" w:hAnsi="Times New Roman"/>
          <w:color w:val="000000"/>
          <w:lang w:val="ru-RU"/>
        </w:rPr>
        <w:t>​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ru-RU"/>
        </w:rPr>
        <w:t>Управление образования</w:t>
      </w:r>
    </w:p>
    <w:p w:rsidR="009130F4" w:rsidRDefault="003431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МБОУ "Сергиевская СОШ"</w:t>
      </w:r>
    </w:p>
    <w:p w:rsidR="009130F4" w:rsidRDefault="009130F4">
      <w:pPr>
        <w:spacing w:after="0"/>
        <w:ind w:left="120"/>
      </w:pPr>
    </w:p>
    <w:tbl>
      <w:tblPr>
        <w:tblW w:w="9628" w:type="dxa"/>
        <w:tblInd w:w="-284" w:type="dxa"/>
        <w:tblLayout w:type="fixed"/>
        <w:tblLook w:val="04A0"/>
      </w:tblPr>
      <w:tblGrid>
        <w:gridCol w:w="3397"/>
        <w:gridCol w:w="3116"/>
        <w:gridCol w:w="3115"/>
      </w:tblGrid>
      <w:tr w:rsidR="009130F4" w:rsidRPr="0034317E">
        <w:tc>
          <w:tcPr>
            <w:tcW w:w="3397" w:type="dxa"/>
          </w:tcPr>
          <w:p w:rsidR="009130F4" w:rsidRPr="0034317E" w:rsidRDefault="0034317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9130F4" w:rsidRPr="0034317E" w:rsidRDefault="0034317E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 xml:space="preserve">методическим </w:t>
            </w: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объединением учителей</w:t>
            </w:r>
          </w:p>
          <w:p w:rsidR="009130F4" w:rsidRPr="0034317E" w:rsidRDefault="0034317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______________________</w:t>
            </w:r>
          </w:p>
          <w:p w:rsidR="009130F4" w:rsidRPr="0034317E" w:rsidRDefault="0091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9130F4" w:rsidRPr="0034317E" w:rsidRDefault="0034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Протокол _________________</w:t>
            </w:r>
          </w:p>
          <w:p w:rsidR="009130F4" w:rsidRPr="0034317E" w:rsidRDefault="009130F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:rsidR="009130F4" w:rsidRPr="0034317E" w:rsidRDefault="0034317E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9130F4" w:rsidRPr="0034317E" w:rsidRDefault="0034317E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130F4" w:rsidRPr="0034317E" w:rsidRDefault="0034317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________________________</w:t>
            </w:r>
          </w:p>
          <w:p w:rsidR="009130F4" w:rsidRPr="0034317E" w:rsidRDefault="003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Щуркина Т.В.</w:t>
            </w:r>
          </w:p>
          <w:p w:rsidR="009130F4" w:rsidRPr="0034317E" w:rsidRDefault="0091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9130F4" w:rsidRPr="0034317E" w:rsidRDefault="009130F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30F4" w:rsidRPr="0034317E" w:rsidRDefault="0034317E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УТВЕРЖДЕНО</w:t>
            </w:r>
          </w:p>
          <w:p w:rsidR="009130F4" w:rsidRPr="0034317E" w:rsidRDefault="0034317E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Директор</w:t>
            </w:r>
          </w:p>
          <w:p w:rsidR="009130F4" w:rsidRPr="0034317E" w:rsidRDefault="009130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9130F4" w:rsidRPr="0034317E" w:rsidRDefault="0034317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________________________</w:t>
            </w:r>
          </w:p>
          <w:p w:rsidR="009130F4" w:rsidRPr="0034317E" w:rsidRDefault="003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Тайжанова К.Д.</w:t>
            </w:r>
          </w:p>
          <w:p w:rsidR="009130F4" w:rsidRPr="0034317E" w:rsidRDefault="0034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431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Приказ _______________</w:t>
            </w:r>
          </w:p>
        </w:tc>
      </w:tr>
    </w:tbl>
    <w:p w:rsidR="009130F4" w:rsidRDefault="009130F4">
      <w:pPr>
        <w:spacing w:after="0"/>
        <w:ind w:left="120"/>
        <w:rPr>
          <w:lang w:val="ru-RU"/>
        </w:rPr>
      </w:pPr>
    </w:p>
    <w:p w:rsidR="009130F4" w:rsidRDefault="0034317E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9130F4" w:rsidRDefault="009130F4">
      <w:pPr>
        <w:spacing w:after="0"/>
        <w:ind w:left="120"/>
        <w:rPr>
          <w:lang w:val="ru-RU"/>
        </w:rPr>
      </w:pPr>
    </w:p>
    <w:p w:rsidR="009130F4" w:rsidRDefault="009130F4">
      <w:pPr>
        <w:spacing w:after="0"/>
        <w:ind w:left="120"/>
        <w:rPr>
          <w:lang w:val="ru-RU"/>
        </w:rPr>
      </w:pPr>
    </w:p>
    <w:p w:rsidR="009130F4" w:rsidRDefault="009130F4">
      <w:pPr>
        <w:spacing w:after="0"/>
        <w:ind w:left="120"/>
        <w:rPr>
          <w:lang w:val="ru-RU"/>
        </w:rPr>
      </w:pPr>
    </w:p>
    <w:p w:rsidR="009130F4" w:rsidRDefault="003431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9130F4" w:rsidRDefault="003431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1413947)</w:t>
      </w:r>
    </w:p>
    <w:p w:rsidR="009130F4" w:rsidRDefault="009130F4">
      <w:pPr>
        <w:spacing w:after="0"/>
        <w:ind w:left="120"/>
        <w:jc w:val="center"/>
        <w:rPr>
          <w:lang w:val="ru-RU"/>
        </w:rPr>
      </w:pPr>
    </w:p>
    <w:p w:rsidR="009130F4" w:rsidRDefault="0034317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«Химия»</w:t>
      </w:r>
    </w:p>
    <w:p w:rsidR="009130F4" w:rsidRDefault="0034317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9130F4" w:rsidRDefault="003431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130F4" w:rsidRDefault="009130F4">
      <w:pPr>
        <w:spacing w:after="0"/>
        <w:ind w:left="120"/>
        <w:jc w:val="center"/>
        <w:rPr>
          <w:lang w:val="ru-RU"/>
        </w:rPr>
      </w:pPr>
    </w:p>
    <w:p w:rsidR="009130F4" w:rsidRDefault="009130F4">
      <w:pPr>
        <w:spacing w:after="0"/>
        <w:ind w:left="120"/>
        <w:jc w:val="center"/>
        <w:rPr>
          <w:lang w:val="ru-RU"/>
        </w:rPr>
      </w:pPr>
    </w:p>
    <w:p w:rsidR="009130F4" w:rsidRDefault="009130F4">
      <w:pPr>
        <w:spacing w:after="0"/>
        <w:ind w:left="120"/>
        <w:jc w:val="center"/>
        <w:rPr>
          <w:lang w:val="ru-RU"/>
        </w:rPr>
      </w:pPr>
    </w:p>
    <w:p w:rsidR="009130F4" w:rsidRDefault="009130F4">
      <w:pPr>
        <w:spacing w:after="0"/>
        <w:rPr>
          <w:lang w:val="ru-RU"/>
        </w:rPr>
      </w:pPr>
    </w:p>
    <w:p w:rsidR="009130F4" w:rsidRDefault="009130F4">
      <w:pPr>
        <w:spacing w:after="0"/>
        <w:ind w:left="120"/>
        <w:jc w:val="center"/>
        <w:rPr>
          <w:lang w:val="ru-RU"/>
        </w:rPr>
      </w:pPr>
    </w:p>
    <w:p w:rsidR="009130F4" w:rsidRDefault="009130F4">
      <w:pPr>
        <w:spacing w:after="0"/>
        <w:rPr>
          <w:lang w:val="ru-RU"/>
        </w:rPr>
      </w:pPr>
    </w:p>
    <w:p w:rsidR="009130F4" w:rsidRDefault="009130F4">
      <w:pPr>
        <w:spacing w:after="0"/>
        <w:rPr>
          <w:lang w:val="ru-RU"/>
        </w:rPr>
      </w:pPr>
    </w:p>
    <w:p w:rsidR="009130F4" w:rsidRDefault="009130F4">
      <w:pPr>
        <w:spacing w:after="0"/>
        <w:rPr>
          <w:lang w:val="ru-RU"/>
        </w:rPr>
      </w:pPr>
    </w:p>
    <w:p w:rsidR="009130F4" w:rsidRDefault="009130F4">
      <w:pPr>
        <w:spacing w:after="0"/>
        <w:rPr>
          <w:lang w:val="ru-RU"/>
        </w:rPr>
      </w:pPr>
    </w:p>
    <w:p w:rsidR="009130F4" w:rsidRDefault="009130F4">
      <w:pPr>
        <w:spacing w:after="0"/>
        <w:rPr>
          <w:lang w:val="ru-RU"/>
        </w:rPr>
      </w:pPr>
    </w:p>
    <w:p w:rsidR="009130F4" w:rsidRDefault="0034317E">
      <w:pPr>
        <w:spacing w:after="0"/>
        <w:ind w:left="120"/>
        <w:jc w:val="center"/>
        <w:rPr>
          <w:lang w:val="ru-RU"/>
        </w:rPr>
        <w:sectPr w:rsidR="009130F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1153b0-1c57-4e3e-bd72-9418d6c953dd"/>
      <w:r>
        <w:rPr>
          <w:rFonts w:ascii="Times New Roman" w:hAnsi="Times New Roman"/>
          <w:color w:val="000000"/>
          <w:sz w:val="28"/>
          <w:lang w:val="ru-RU"/>
        </w:rPr>
        <w:t>с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.Сергиевка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,‌ </w:t>
      </w:r>
      <w:bookmarkStart w:id="3" w:name="ae8dfc76-3a09-41e0-9709-3fc2ade1ca6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130F4" w:rsidRDefault="0034317E">
      <w:pPr>
        <w:spacing w:after="0" w:line="264" w:lineRule="auto"/>
        <w:ind w:left="120"/>
        <w:jc w:val="both"/>
        <w:rPr>
          <w:lang w:val="ru-RU"/>
        </w:rPr>
      </w:pPr>
      <w:bookmarkStart w:id="4" w:name="block-1012950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30F4" w:rsidRDefault="003431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</w:t>
      </w:r>
      <w:r>
        <w:rPr>
          <w:rFonts w:ascii="Times New Roman" w:hAnsi="Times New Roman"/>
          <w:color w:val="000000"/>
          <w:sz w:val="28"/>
          <w:lang w:val="ru-RU"/>
        </w:rPr>
        <w:t>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организациях Российской Федерации.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</w:t>
      </w:r>
      <w:r>
        <w:rPr>
          <w:rFonts w:ascii="Times New Roman" w:hAnsi="Times New Roman"/>
          <w:color w:val="000000"/>
          <w:sz w:val="28"/>
          <w:lang w:val="ru-RU"/>
        </w:rPr>
        <w:t>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</w:t>
      </w:r>
      <w:r>
        <w:rPr>
          <w:rFonts w:ascii="Times New Roman" w:hAnsi="Times New Roman"/>
          <w:color w:val="000000"/>
          <w:sz w:val="28"/>
          <w:lang w:val="ru-RU"/>
        </w:rPr>
        <w:t>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</w:t>
      </w:r>
      <w:r>
        <w:rPr>
          <w:rFonts w:ascii="Times New Roman" w:hAnsi="Times New Roman"/>
          <w:color w:val="000000"/>
          <w:sz w:val="28"/>
          <w:lang w:val="ru-RU"/>
        </w:rPr>
        <w:t xml:space="preserve">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</w:t>
      </w:r>
      <w:r>
        <w:rPr>
          <w:rFonts w:ascii="Times New Roman" w:hAnsi="Times New Roman"/>
          <w:color w:val="000000"/>
          <w:sz w:val="28"/>
          <w:lang w:val="ru-RU"/>
        </w:rPr>
        <w:t>нения.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</w:t>
      </w:r>
      <w:r>
        <w:rPr>
          <w:rFonts w:ascii="Times New Roman" w:hAnsi="Times New Roman"/>
          <w:color w:val="000000"/>
          <w:sz w:val="28"/>
          <w:lang w:val="ru-RU"/>
        </w:rPr>
        <w:t>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</w:t>
      </w:r>
      <w:r>
        <w:rPr>
          <w:rFonts w:ascii="Times New Roman" w:hAnsi="Times New Roman"/>
          <w:color w:val="000000"/>
          <w:sz w:val="28"/>
          <w:lang w:val="ru-RU"/>
        </w:rPr>
        <w:t>является ответственным этапом в формировании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-научной грамотности обучающихся; 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научным знаниям, к природе, к человеку, вносит свой вклад в экологическое образование обучающихся.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</w:t>
      </w:r>
      <w:r>
        <w:rPr>
          <w:rFonts w:ascii="Times New Roman" w:hAnsi="Times New Roman"/>
          <w:color w:val="000000"/>
          <w:sz w:val="28"/>
          <w:lang w:val="ru-RU"/>
        </w:rPr>
        <w:t>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</w:t>
      </w:r>
      <w:r>
        <w:rPr>
          <w:rFonts w:ascii="Times New Roman" w:hAnsi="Times New Roman"/>
          <w:color w:val="000000"/>
          <w:sz w:val="28"/>
          <w:lang w:val="ru-RU"/>
        </w:rPr>
        <w:t>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атомно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-молекулярного учения как основы всего естествознания;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Периодического закона Д. И. Менделеева как основного закона химии;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учения о строении атома и химической связи;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представлений об электролитической диссоциации веществ в растворах.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Теоретичес</w:t>
      </w:r>
      <w:r>
        <w:rPr>
          <w:rFonts w:ascii="Times New Roman" w:hAnsi="Times New Roman"/>
          <w:color w:val="000000"/>
          <w:sz w:val="28"/>
          <w:lang w:val="ru-RU"/>
        </w:rPr>
        <w:t>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</w:t>
      </w:r>
      <w:r>
        <w:rPr>
          <w:rFonts w:ascii="Times New Roman" w:hAnsi="Times New Roman"/>
          <w:color w:val="000000"/>
          <w:sz w:val="28"/>
          <w:lang w:val="ru-RU"/>
        </w:rPr>
        <w:t>учаемых веществ.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привлечением знаний из ранее изученных учебных предметов: «Окружающий мир», «Биология. 5–7 классы» и «Физика. 7 класс».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</w:t>
      </w:r>
      <w:r>
        <w:rPr>
          <w:rFonts w:ascii="Times New Roman" w:hAnsi="Times New Roman"/>
          <w:color w:val="000000"/>
          <w:sz w:val="28"/>
          <w:lang w:val="ru-RU"/>
        </w:rPr>
        <w:t xml:space="preserve">науки,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 веществами в повседневной жизни. 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интеллектуально развитой личности, готовой к самообразованию, сотрудничеству, самостоятельному принятию </w:t>
      </w:r>
      <w:r>
        <w:rPr>
          <w:rFonts w:ascii="Times New Roman" w:hAnsi="Times New Roman"/>
          <w:color w:val="000000"/>
          <w:sz w:val="28"/>
          <w:lang w:val="ru-RU"/>
        </w:rPr>
        <w:t>решений, способной адаптироваться к быстро меняющимся условиям жизни;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</w:t>
      </w:r>
      <w:r>
        <w:rPr>
          <w:rFonts w:ascii="Times New Roman" w:hAnsi="Times New Roman"/>
          <w:color w:val="000000"/>
          <w:sz w:val="28"/>
          <w:lang w:val="ru-RU"/>
        </w:rPr>
        <w:t>к химии;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формирование общей</w:t>
      </w:r>
      <w:r>
        <w:rPr>
          <w:rFonts w:ascii="Times New Roman" w:hAnsi="Times New Roman"/>
          <w:color w:val="000000"/>
          <w:sz w:val="28"/>
          <w:lang w:val="ru-RU"/>
        </w:rPr>
        <w:t xml:space="preserve">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фо</w:t>
      </w:r>
      <w:r>
        <w:rPr>
          <w:rFonts w:ascii="Times New Roman" w:hAnsi="Times New Roman"/>
          <w:color w:val="000000"/>
          <w:sz w:val="28"/>
          <w:lang w:val="ru-RU"/>
        </w:rPr>
        <w:t>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333333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развитие мотиваци</w:t>
      </w:r>
      <w:r>
        <w:rPr>
          <w:rFonts w:ascii="Times New Roman" w:hAnsi="Times New Roman"/>
          <w:color w:val="000000"/>
          <w:sz w:val="28"/>
          <w:lang w:val="ru-RU"/>
        </w:rPr>
        <w:t>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</w:t>
      </w:r>
      <w:r>
        <w:rPr>
          <w:rFonts w:ascii="Times New Roman" w:hAnsi="Times New Roman"/>
          <w:color w:val="000000"/>
          <w:sz w:val="28"/>
          <w:lang w:val="ru-RU"/>
        </w:rPr>
        <w:t>общего образования, составляет 136 часов: в 8 классе – 68 часов (2 часа в неделю), в 9 классе – 68 часов (2 часа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9130F4" w:rsidRDefault="003431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130F4" w:rsidRDefault="0034317E">
      <w:pPr>
        <w:spacing w:after="0" w:line="264" w:lineRule="auto"/>
        <w:ind w:left="120"/>
        <w:jc w:val="both"/>
        <w:rPr>
          <w:lang w:val="ru-RU"/>
        </w:rPr>
        <w:sectPr w:rsidR="009130F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9130F4" w:rsidRDefault="0034317E">
      <w:pPr>
        <w:spacing w:after="0" w:line="264" w:lineRule="auto"/>
        <w:ind w:left="120"/>
        <w:jc w:val="both"/>
        <w:rPr>
          <w:lang w:val="ru-RU"/>
        </w:rPr>
      </w:pPr>
      <w:bookmarkStart w:id="6" w:name="block-10129504"/>
      <w:bookmarkEnd w:id="6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130F4" w:rsidRDefault="003431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</w:t>
      </w:r>
      <w:r>
        <w:rPr>
          <w:rFonts w:ascii="Times New Roman" w:hAnsi="Times New Roman"/>
          <w:color w:val="000000"/>
          <w:sz w:val="28"/>
          <w:lang w:val="ru-RU"/>
        </w:rPr>
        <w:t>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</w:t>
      </w:r>
      <w:r>
        <w:rPr>
          <w:rFonts w:ascii="Times New Roman" w:hAnsi="Times New Roman"/>
          <w:color w:val="000000"/>
          <w:sz w:val="28"/>
          <w:lang w:val="ru-RU"/>
        </w:rPr>
        <w:t>ростые и сложные вещества. Атомно-молекулярное учение.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</w:t>
      </w:r>
      <w:r>
        <w:rPr>
          <w:rFonts w:ascii="Times New Roman" w:hAnsi="Times New Roman"/>
          <w:color w:val="000000"/>
          <w:sz w:val="28"/>
          <w:lang w:val="ru-RU"/>
        </w:rPr>
        <w:t>нении.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</w:t>
      </w:r>
      <w:r>
        <w:rPr>
          <w:rFonts w:ascii="Times New Roman" w:hAnsi="Times New Roman"/>
          <w:color w:val="000000"/>
          <w:sz w:val="28"/>
          <w:lang w:val="ru-RU"/>
        </w:rPr>
        <w:t>тв. Химические уравнения. Классификация химических реакций (соединения, разложения, замещения, обмена).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</w:t>
      </w:r>
      <w:r>
        <w:rPr>
          <w:rFonts w:ascii="Times New Roman" w:hAnsi="Times New Roman"/>
          <w:color w:val="000000"/>
          <w:sz w:val="28"/>
          <w:lang w:val="ru-RU"/>
        </w:rPr>
        <w:t>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</w:t>
      </w:r>
      <w:r>
        <w:rPr>
          <w:rFonts w:ascii="Times New Roman" w:hAnsi="Times New Roman"/>
          <w:color w:val="000000"/>
          <w:sz w:val="28"/>
          <w:lang w:val="ru-RU"/>
        </w:rPr>
        <w:t>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), изучение </w:t>
      </w:r>
      <w:r>
        <w:rPr>
          <w:rFonts w:ascii="Times New Roman" w:hAnsi="Times New Roman"/>
          <w:color w:val="000000"/>
          <w:sz w:val="28"/>
          <w:lang w:val="ru-RU"/>
        </w:rPr>
        <w:t>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r>
        <w:rPr>
          <w:rFonts w:ascii="Times New Roman" w:hAnsi="Times New Roman"/>
          <w:color w:val="000000"/>
          <w:sz w:val="28"/>
          <w:lang w:val="ru-RU"/>
        </w:rPr>
        <w:t>шаростержневых).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</w:t>
      </w:r>
      <w:r>
        <w:rPr>
          <w:rFonts w:ascii="Times New Roman" w:hAnsi="Times New Roman"/>
          <w:color w:val="000000"/>
          <w:sz w:val="28"/>
          <w:lang w:val="ru-RU"/>
        </w:rPr>
        <w:t xml:space="preserve">пособы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</w:t>
      </w:r>
      <w:r>
        <w:rPr>
          <w:rFonts w:ascii="Times New Roman" w:hAnsi="Times New Roman"/>
          <w:color w:val="000000"/>
          <w:sz w:val="28"/>
          <w:lang w:val="ru-RU"/>
        </w:rPr>
        <w:t>рязнение воздуха, усиление парникового эффекта, разрушение озонового слоя.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Молярный объём газов. Расчёты п</w:t>
      </w:r>
      <w:r>
        <w:rPr>
          <w:rFonts w:ascii="Times New Roman" w:hAnsi="Times New Roman"/>
          <w:color w:val="000000"/>
          <w:sz w:val="28"/>
          <w:lang w:val="ru-RU"/>
        </w:rPr>
        <w:t>о химическим уравнениям.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</w:t>
      </w:r>
      <w:r>
        <w:rPr>
          <w:rFonts w:ascii="Times New Roman" w:hAnsi="Times New Roman"/>
          <w:color w:val="000000"/>
          <w:sz w:val="28"/>
          <w:lang w:val="ru-RU"/>
        </w:rPr>
        <w:t xml:space="preserve"> человека. Круговорот воды в природе. Загрязнение природных вод. Охрана и очистка природных вод.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</w:t>
      </w:r>
      <w:r>
        <w:rPr>
          <w:rFonts w:ascii="Times New Roman" w:hAnsi="Times New Roman"/>
          <w:color w:val="000000"/>
          <w:sz w:val="28"/>
          <w:lang w:val="ru-RU"/>
        </w:rPr>
        <w:t>ов. Физические и химические свойства оксидов. Получение оксидов.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</w:t>
      </w:r>
      <w:r>
        <w:rPr>
          <w:rFonts w:ascii="Times New Roman" w:hAnsi="Times New Roman"/>
          <w:color w:val="000000"/>
          <w:sz w:val="28"/>
          <w:lang w:val="ru-RU"/>
        </w:rPr>
        <w:t>оменклатура кислот. Физические и химические свойства кислот. Ряд активности металлов Н. Н. Бекетова. Получение кислот.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</w:t>
      </w:r>
      <w:r>
        <w:rPr>
          <w:rFonts w:ascii="Times New Roman" w:hAnsi="Times New Roman"/>
          <w:color w:val="000000"/>
          <w:sz w:val="28"/>
          <w:lang w:val="ru-RU"/>
        </w:rPr>
        <w:t>нений.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</w:t>
      </w:r>
      <w:r>
        <w:rPr>
          <w:rFonts w:ascii="Times New Roman" w:hAnsi="Times New Roman"/>
          <w:color w:val="000000"/>
          <w:sz w:val="28"/>
          <w:lang w:val="ru-RU"/>
        </w:rPr>
        <w:t xml:space="preserve">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</w:t>
      </w:r>
      <w:r>
        <w:rPr>
          <w:rFonts w:ascii="Times New Roman" w:hAnsi="Times New Roman"/>
          <w:color w:val="000000"/>
          <w:sz w:val="28"/>
          <w:lang w:val="ru-RU"/>
        </w:rPr>
        <w:t>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</w:t>
      </w:r>
      <w:r>
        <w:rPr>
          <w:rFonts w:ascii="Times New Roman" w:hAnsi="Times New Roman"/>
          <w:color w:val="000000"/>
          <w:sz w:val="28"/>
          <w:lang w:val="ru-RU"/>
        </w:rPr>
        <w:t>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</w:t>
      </w:r>
      <w:r>
        <w:rPr>
          <w:rFonts w:ascii="Times New Roman" w:hAnsi="Times New Roman"/>
          <w:b/>
          <w:color w:val="000000"/>
          <w:sz w:val="28"/>
          <w:lang w:val="ru-RU"/>
        </w:rPr>
        <w:t>атомов. Химическая связь. Окислительно-восстановительные реакции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</w:t>
      </w:r>
      <w:r>
        <w:rPr>
          <w:rFonts w:ascii="Times New Roman" w:hAnsi="Times New Roman"/>
          <w:color w:val="000000"/>
          <w:sz w:val="28"/>
          <w:lang w:val="ru-RU"/>
        </w:rPr>
        <w:t>оксиды и гидроксиды.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</w:t>
      </w:r>
      <w:r>
        <w:rPr>
          <w:rFonts w:ascii="Times New Roman" w:hAnsi="Times New Roman"/>
          <w:color w:val="000000"/>
          <w:sz w:val="28"/>
          <w:lang w:val="ru-RU"/>
        </w:rPr>
        <w:t>ра, номеров периода и группы элемента.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</w:t>
      </w:r>
      <w:r>
        <w:rPr>
          <w:rFonts w:ascii="Times New Roman" w:hAnsi="Times New Roman"/>
          <w:color w:val="000000"/>
          <w:sz w:val="28"/>
          <w:lang w:val="ru-RU"/>
        </w:rPr>
        <w:t>ю в Периодической системе Д. И. Менделеева.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</w:t>
      </w:r>
      <w:r>
        <w:rPr>
          <w:rFonts w:ascii="Times New Roman" w:hAnsi="Times New Roman"/>
          <w:color w:val="000000"/>
          <w:sz w:val="28"/>
          <w:lang w:val="ru-RU"/>
        </w:rPr>
        <w:t>ия науки и практики. Д. И. Менделеев – учёный и гражданин.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-восстановительные реакции. Процессы окислени</w:t>
      </w:r>
      <w:r>
        <w:rPr>
          <w:rFonts w:ascii="Times New Roman" w:hAnsi="Times New Roman"/>
          <w:color w:val="000000"/>
          <w:sz w:val="28"/>
          <w:lang w:val="ru-RU"/>
        </w:rPr>
        <w:t>я и восстановления. Окислители и восстановители.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</w:t>
      </w:r>
      <w:r>
        <w:rPr>
          <w:rFonts w:ascii="Times New Roman" w:hAnsi="Times New Roman"/>
          <w:color w:val="000000"/>
          <w:sz w:val="28"/>
          <w:lang w:val="ru-RU"/>
        </w:rPr>
        <w:t>х реакций (горение, реакции разложения, соединения).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научных понятий, так и понятий, являющихся системными для отдел</w:t>
      </w:r>
      <w:r>
        <w:rPr>
          <w:rFonts w:ascii="Times New Roman" w:hAnsi="Times New Roman"/>
          <w:color w:val="000000"/>
          <w:sz w:val="28"/>
          <w:lang w:val="ru-RU"/>
        </w:rPr>
        <w:t>ьных предметов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-научного цикла.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</w:t>
      </w:r>
      <w:r>
        <w:rPr>
          <w:rFonts w:ascii="Times New Roman" w:hAnsi="Times New Roman"/>
          <w:color w:val="000000"/>
          <w:sz w:val="28"/>
          <w:lang w:val="ru-RU"/>
        </w:rPr>
        <w:t>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фотосинтез, дыхан</w:t>
      </w:r>
      <w:r>
        <w:rPr>
          <w:rFonts w:ascii="Times New Roman" w:hAnsi="Times New Roman"/>
          <w:color w:val="000000"/>
          <w:sz w:val="28"/>
          <w:lang w:val="ru-RU"/>
        </w:rPr>
        <w:t>ие, биосфера.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</w:t>
      </w:r>
      <w:r>
        <w:rPr>
          <w:rFonts w:ascii="Times New Roman" w:hAnsi="Times New Roman"/>
          <w:color w:val="000000"/>
          <w:sz w:val="28"/>
          <w:lang w:val="ru-RU"/>
        </w:rPr>
        <w:t>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решёток, зависимость свойств вещества от типа кристаллической решётки и вида химической связи.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</w:t>
      </w:r>
      <w:r>
        <w:rPr>
          <w:rFonts w:ascii="Times New Roman" w:hAnsi="Times New Roman"/>
          <w:color w:val="000000"/>
          <w:sz w:val="28"/>
          <w:lang w:val="ru-RU"/>
        </w:rPr>
        <w:t>неорганических веществ.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</w:t>
      </w:r>
      <w:r>
        <w:rPr>
          <w:rFonts w:ascii="Times New Roman" w:hAnsi="Times New Roman"/>
          <w:color w:val="000000"/>
          <w:sz w:val="28"/>
          <w:lang w:val="ru-RU"/>
        </w:rPr>
        <w:t xml:space="preserve"> эндотермические реакции, термохимические уравнения.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</w:t>
      </w:r>
      <w:r>
        <w:rPr>
          <w:rFonts w:ascii="Times New Roman" w:hAnsi="Times New Roman"/>
          <w:color w:val="000000"/>
          <w:sz w:val="28"/>
          <w:lang w:val="ru-RU"/>
        </w:rPr>
        <w:t>влияющие на скорость химической реакции и положение химического равновесия.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-восстановительных реакций с использованием ме</w:t>
      </w:r>
      <w:r>
        <w:rPr>
          <w:rFonts w:ascii="Times New Roman" w:hAnsi="Times New Roman"/>
          <w:color w:val="000000"/>
          <w:sz w:val="28"/>
          <w:lang w:val="ru-RU"/>
        </w:rPr>
        <w:t>тода электронного баланса.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Реакции ионного обмена. Усл</w:t>
      </w:r>
      <w:r>
        <w:rPr>
          <w:rFonts w:ascii="Times New Roman" w:hAnsi="Times New Roman"/>
          <w:color w:val="000000"/>
          <w:sz w:val="28"/>
          <w:lang w:val="ru-RU"/>
        </w:rPr>
        <w:t>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</w:t>
      </w:r>
      <w:r>
        <w:rPr>
          <w:rFonts w:ascii="Times New Roman" w:hAnsi="Times New Roman"/>
          <w:color w:val="000000"/>
          <w:sz w:val="28"/>
          <w:lang w:val="ru-RU"/>
        </w:rPr>
        <w:t xml:space="preserve">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</w:t>
      </w:r>
      <w:r>
        <w:rPr>
          <w:rFonts w:ascii="Times New Roman" w:hAnsi="Times New Roman"/>
          <w:color w:val="000000"/>
          <w:sz w:val="28"/>
          <w:lang w:val="ru-RU"/>
        </w:rPr>
        <w:t>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</w:t>
      </w:r>
      <w:r>
        <w:rPr>
          <w:rFonts w:ascii="Times New Roman" w:hAnsi="Times New Roman"/>
          <w:color w:val="000000"/>
          <w:sz w:val="28"/>
          <w:lang w:val="ru-RU"/>
        </w:rPr>
        <w:t>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</w:t>
      </w:r>
      <w:r>
        <w:rPr>
          <w:rFonts w:ascii="Times New Roman" w:hAnsi="Times New Roman"/>
          <w:color w:val="000000"/>
          <w:sz w:val="28"/>
          <w:lang w:val="ru-RU"/>
        </w:rPr>
        <w:t>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</w:t>
      </w:r>
      <w:r>
        <w:rPr>
          <w:rFonts w:ascii="Times New Roman" w:hAnsi="Times New Roman"/>
          <w:color w:val="000000"/>
          <w:sz w:val="28"/>
          <w:lang w:val="ru-RU"/>
        </w:rPr>
        <w:t>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сульфат-</w:t>
      </w:r>
      <w:r>
        <w:rPr>
          <w:rFonts w:ascii="Times New Roman" w:hAnsi="Times New Roman"/>
          <w:color w:val="000000"/>
          <w:sz w:val="28"/>
          <w:lang w:val="ru-RU"/>
        </w:rPr>
        <w:t>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</w:t>
      </w:r>
      <w:r>
        <w:rPr>
          <w:rFonts w:ascii="Times New Roman" w:hAnsi="Times New Roman"/>
          <w:color w:val="000000"/>
          <w:sz w:val="28"/>
          <w:lang w:val="ru-RU"/>
        </w:rPr>
        <w:t>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</w:t>
      </w:r>
      <w:r>
        <w:rPr>
          <w:rFonts w:ascii="Times New Roman" w:hAnsi="Times New Roman"/>
          <w:color w:val="000000"/>
          <w:sz w:val="28"/>
          <w:lang w:val="ru-RU"/>
        </w:rPr>
        <w:t>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</w:t>
      </w:r>
      <w:r>
        <w:rPr>
          <w:rFonts w:ascii="Times New Roman" w:hAnsi="Times New Roman"/>
          <w:color w:val="000000"/>
          <w:sz w:val="28"/>
          <w:lang w:val="ru-RU"/>
        </w:rPr>
        <w:t>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</w:t>
      </w:r>
      <w:r>
        <w:rPr>
          <w:rFonts w:ascii="Times New Roman" w:hAnsi="Times New Roman"/>
          <w:color w:val="000000"/>
          <w:sz w:val="28"/>
          <w:lang w:val="ru-RU"/>
        </w:rPr>
        <w:t>спользование фосфатов в качестве минеральных удобрений.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</w:t>
      </w:r>
      <w:r>
        <w:rPr>
          <w:rFonts w:ascii="Times New Roman" w:hAnsi="Times New Roman"/>
          <w:color w:val="000000"/>
          <w:sz w:val="28"/>
          <w:lang w:val="ru-RU"/>
        </w:rPr>
        <w:t>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</w:t>
      </w:r>
      <w:r>
        <w:rPr>
          <w:rFonts w:ascii="Times New Roman" w:hAnsi="Times New Roman"/>
          <w:color w:val="000000"/>
          <w:sz w:val="28"/>
          <w:lang w:val="ru-RU"/>
        </w:rPr>
        <w:t>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</w:t>
      </w:r>
      <w:r>
        <w:rPr>
          <w:rFonts w:ascii="Times New Roman" w:hAnsi="Times New Roman"/>
          <w:color w:val="000000"/>
          <w:sz w:val="28"/>
          <w:lang w:val="ru-RU"/>
        </w:rPr>
        <w:t>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</w:t>
      </w:r>
      <w:r>
        <w:rPr>
          <w:rFonts w:ascii="Times New Roman" w:hAnsi="Times New Roman"/>
          <w:color w:val="000000"/>
          <w:sz w:val="28"/>
          <w:lang w:val="ru-RU"/>
        </w:rPr>
        <w:t>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</w:t>
      </w:r>
      <w:r>
        <w:rPr>
          <w:rFonts w:ascii="Times New Roman" w:hAnsi="Times New Roman"/>
          <w:color w:val="000000"/>
          <w:sz w:val="28"/>
          <w:lang w:val="ru-RU"/>
        </w:rPr>
        <w:t>ной жизни.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</w:t>
      </w:r>
      <w:r>
        <w:rPr>
          <w:rFonts w:ascii="Times New Roman" w:hAnsi="Times New Roman"/>
          <w:color w:val="000000"/>
          <w:sz w:val="28"/>
          <w:lang w:val="ru-RU"/>
        </w:rPr>
        <w:t>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</w:t>
      </w:r>
      <w:r>
        <w:rPr>
          <w:rFonts w:ascii="Times New Roman" w:hAnsi="Times New Roman"/>
          <w:color w:val="000000"/>
          <w:sz w:val="28"/>
          <w:lang w:val="ru-RU"/>
        </w:rPr>
        <w:t>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</w:t>
      </w:r>
      <w:r>
        <w:rPr>
          <w:rFonts w:ascii="Times New Roman" w:hAnsi="Times New Roman"/>
          <w:color w:val="000000"/>
          <w:sz w:val="28"/>
          <w:lang w:val="ru-RU"/>
        </w:rPr>
        <w:t>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</w:t>
      </w:r>
      <w:r>
        <w:rPr>
          <w:rFonts w:ascii="Times New Roman" w:hAnsi="Times New Roman"/>
          <w:color w:val="000000"/>
          <w:sz w:val="28"/>
          <w:lang w:val="ru-RU"/>
        </w:rPr>
        <w:t>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</w:t>
      </w:r>
      <w:r>
        <w:rPr>
          <w:rFonts w:ascii="Times New Roman" w:hAnsi="Times New Roman"/>
          <w:color w:val="000000"/>
          <w:sz w:val="28"/>
          <w:lang w:val="ru-RU"/>
        </w:rPr>
        <w:t>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</w:t>
      </w:r>
      <w:r>
        <w:rPr>
          <w:rFonts w:ascii="Times New Roman" w:hAnsi="Times New Roman"/>
          <w:color w:val="000000"/>
          <w:sz w:val="28"/>
          <w:lang w:val="ru-RU"/>
        </w:rPr>
        <w:t>лы и их соединения».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</w:t>
      </w:r>
      <w:r>
        <w:rPr>
          <w:rFonts w:ascii="Times New Roman" w:hAnsi="Times New Roman"/>
          <w:color w:val="000000"/>
          <w:sz w:val="28"/>
          <w:lang w:val="ru-RU"/>
        </w:rPr>
        <w:t>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</w:t>
      </w:r>
      <w:r>
        <w:rPr>
          <w:rFonts w:ascii="Times New Roman" w:hAnsi="Times New Roman"/>
          <w:color w:val="000000"/>
          <w:sz w:val="28"/>
          <w:lang w:val="ru-RU"/>
        </w:rPr>
        <w:t>нза) и их применение в быту и промышленности.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гидрок</w:t>
      </w:r>
      <w:r>
        <w:rPr>
          <w:rFonts w:ascii="Times New Roman" w:hAnsi="Times New Roman"/>
          <w:color w:val="000000"/>
          <w:sz w:val="28"/>
          <w:lang w:val="ru-RU"/>
        </w:rPr>
        <w:t>сиды натрия и калия. Применение щелочных металлов и их соединений.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</w:t>
      </w:r>
      <w:r>
        <w:rPr>
          <w:rFonts w:ascii="Times New Roman" w:hAnsi="Times New Roman"/>
          <w:color w:val="000000"/>
          <w:sz w:val="28"/>
          <w:lang w:val="ru-RU"/>
        </w:rPr>
        <w:t>а магния и кальция. Важнейшие соединения кальция (оксид, гидроксид, соли). Жёсткость воды и способы её устранения.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</w:t>
      </w:r>
      <w:r>
        <w:rPr>
          <w:rFonts w:ascii="Times New Roman" w:hAnsi="Times New Roman"/>
          <w:color w:val="000000"/>
          <w:sz w:val="28"/>
          <w:lang w:val="ru-RU"/>
        </w:rPr>
        <w:t>кие свойства алюминия. Амфотерные свойства оксида и гидроксида алюминия.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</w:t>
      </w:r>
      <w:r>
        <w:rPr>
          <w:rFonts w:ascii="Times New Roman" w:hAnsi="Times New Roman"/>
          <w:color w:val="000000"/>
          <w:sz w:val="28"/>
          <w:lang w:val="ru-RU"/>
        </w:rPr>
        <w:t>ли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</w:t>
      </w:r>
      <w:r>
        <w:rPr>
          <w:rFonts w:ascii="Times New Roman" w:hAnsi="Times New Roman"/>
          <w:color w:val="000000"/>
          <w:sz w:val="28"/>
          <w:lang w:val="ru-RU"/>
        </w:rPr>
        <w:t>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</w:t>
      </w:r>
      <w:r>
        <w:rPr>
          <w:rFonts w:ascii="Times New Roman" w:hAnsi="Times New Roman"/>
          <w:color w:val="000000"/>
          <w:sz w:val="28"/>
          <w:lang w:val="ru-RU"/>
        </w:rPr>
        <w:t>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</w:t>
      </w:r>
      <w:r>
        <w:rPr>
          <w:rFonts w:ascii="Times New Roman" w:hAnsi="Times New Roman"/>
          <w:color w:val="000000"/>
          <w:sz w:val="28"/>
          <w:lang w:val="ru-RU"/>
        </w:rPr>
        <w:t>а цинка, решение экспериментальных задач по теме «Важнейшие металлы и их соединения».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ПДК). Роль химии в решении экологических проблем.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</w:t>
      </w:r>
      <w:r>
        <w:rPr>
          <w:rFonts w:ascii="Times New Roman" w:hAnsi="Times New Roman"/>
          <w:color w:val="000000"/>
          <w:sz w:val="28"/>
          <w:lang w:val="ru-RU"/>
        </w:rPr>
        <w:t>з использование как общих естественно-научных понятий, так и понятий, являющихся системными для отдельных предметов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-научного цикла.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</w:t>
      </w:r>
      <w:r>
        <w:rPr>
          <w:rFonts w:ascii="Times New Roman" w:hAnsi="Times New Roman"/>
          <w:color w:val="000000"/>
          <w:sz w:val="28"/>
          <w:lang w:val="ru-RU"/>
        </w:rPr>
        <w:t xml:space="preserve">ичность, наблюдение, эксперимент, моделирование, измерение, модель, явление, парниковый эффект, технология, материалы. 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</w:t>
      </w:r>
      <w:r>
        <w:rPr>
          <w:rFonts w:ascii="Times New Roman" w:hAnsi="Times New Roman"/>
          <w:color w:val="000000"/>
          <w:sz w:val="28"/>
          <w:lang w:val="ru-RU"/>
        </w:rPr>
        <w:t>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ф</w:t>
      </w:r>
      <w:r>
        <w:rPr>
          <w:rFonts w:ascii="Times New Roman" w:hAnsi="Times New Roman"/>
          <w:color w:val="000000"/>
          <w:sz w:val="28"/>
          <w:lang w:val="ru-RU"/>
        </w:rPr>
        <w:t>отосинтез, дыхание, биосфера, экосистема, минеральные удобрения, микроэлементы, макроэлементы, питательные вещества.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  <w:sectPr w:rsidR="009130F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130F4" w:rsidRDefault="0034317E">
      <w:pPr>
        <w:spacing w:after="0" w:line="264" w:lineRule="auto"/>
        <w:ind w:left="120"/>
        <w:jc w:val="both"/>
        <w:rPr>
          <w:lang w:val="ru-RU"/>
        </w:rPr>
      </w:pPr>
      <w:bookmarkStart w:id="7" w:name="block-10129505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ХИМИИ НА УРОВНЕ ОСНОВНОГО ОБЩЕГО ОБРАЗОВАНИЯ</w:t>
      </w:r>
    </w:p>
    <w:p w:rsidR="009130F4" w:rsidRDefault="009130F4">
      <w:pPr>
        <w:spacing w:after="0" w:line="264" w:lineRule="auto"/>
        <w:ind w:left="120"/>
        <w:jc w:val="both"/>
        <w:rPr>
          <w:lang w:val="ru-RU"/>
        </w:rPr>
      </w:pP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</w:t>
      </w:r>
      <w:r>
        <w:rPr>
          <w:rFonts w:ascii="Times New Roman" w:hAnsi="Times New Roman"/>
          <w:color w:val="000000"/>
          <w:sz w:val="28"/>
          <w:lang w:val="ru-RU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отражают</w:t>
      </w:r>
      <w:r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</w:t>
      </w:r>
      <w:r>
        <w:rPr>
          <w:rFonts w:ascii="Times New Roman" w:hAnsi="Times New Roman"/>
          <w:color w:val="000000"/>
          <w:sz w:val="28"/>
          <w:lang w:val="ru-RU"/>
        </w:rPr>
        <w:t>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</w:t>
      </w:r>
      <w:r>
        <w:rPr>
          <w:rFonts w:ascii="Times New Roman" w:hAnsi="Times New Roman"/>
          <w:color w:val="000000"/>
          <w:sz w:val="28"/>
          <w:lang w:val="ru-RU"/>
        </w:rPr>
        <w:t>а;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2)гражданского воспитания: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исследовательской, творческой и других видах деятельности, готовности к разнообра</w:t>
      </w:r>
      <w:r>
        <w:rPr>
          <w:rFonts w:ascii="Times New Roman" w:hAnsi="Times New Roman"/>
          <w:color w:val="000000"/>
          <w:sz w:val="28"/>
          <w:lang w:val="ru-RU"/>
        </w:rPr>
        <w:t>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поступки своих товарищей с позиции нравственных и правовых норм с учётом осознания последствий поступков;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3)ценности 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</w:t>
      </w:r>
      <w:r>
        <w:rPr>
          <w:rFonts w:ascii="Times New Roman" w:hAnsi="Times New Roman"/>
          <w:color w:val="000000"/>
          <w:sz w:val="28"/>
          <w:lang w:val="ru-RU"/>
        </w:rPr>
        <w:t xml:space="preserve">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</w:t>
      </w:r>
      <w:r>
        <w:rPr>
          <w:rFonts w:ascii="Times New Roman" w:hAnsi="Times New Roman"/>
          <w:color w:val="000000"/>
          <w:sz w:val="28"/>
          <w:lang w:val="ru-RU"/>
        </w:rPr>
        <w:t xml:space="preserve">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</w:t>
      </w:r>
      <w:r>
        <w:rPr>
          <w:rFonts w:ascii="Times New Roman" w:hAnsi="Times New Roman"/>
          <w:color w:val="000000"/>
          <w:sz w:val="28"/>
          <w:lang w:val="ru-RU"/>
        </w:rPr>
        <w:t>ми средствами информационных технологий;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4)формиров</w:t>
      </w:r>
      <w:r>
        <w:rPr>
          <w:rFonts w:ascii="Times New Roman" w:hAnsi="Times New Roman"/>
          <w:b/>
          <w:color w:val="000000"/>
          <w:sz w:val="28"/>
          <w:lang w:val="ru-RU"/>
        </w:rPr>
        <w:t>ания культуры здоровья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</w:t>
      </w:r>
      <w:r>
        <w:rPr>
          <w:rFonts w:ascii="Times New Roman" w:hAnsi="Times New Roman"/>
          <w:color w:val="000000"/>
          <w:sz w:val="28"/>
          <w:lang w:val="ru-RU"/>
        </w:rPr>
        <w:t>л безопасности при обращении с химическими веществами в быту и реальной жизни;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5)трудового воспитания: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</w:t>
      </w:r>
      <w:r>
        <w:rPr>
          <w:rFonts w:ascii="Times New Roman" w:hAnsi="Times New Roman"/>
          <w:color w:val="000000"/>
          <w:sz w:val="28"/>
          <w:lang w:val="ru-RU"/>
        </w:rPr>
        <w:t>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</w:t>
      </w:r>
      <w:r>
        <w:rPr>
          <w:rFonts w:ascii="Times New Roman" w:hAnsi="Times New Roman"/>
          <w:color w:val="000000"/>
          <w:sz w:val="28"/>
          <w:lang w:val="ru-RU"/>
        </w:rPr>
        <w:t>й, готовность адаптироваться в профессиональной среде;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6)экологического воспитания: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</w:t>
      </w:r>
      <w:r>
        <w:rPr>
          <w:rFonts w:ascii="Times New Roman" w:hAnsi="Times New Roman"/>
          <w:color w:val="000000"/>
          <w:sz w:val="28"/>
          <w:lang w:val="ru-RU"/>
        </w:rPr>
        <w:t>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</w:t>
      </w:r>
      <w:r>
        <w:rPr>
          <w:rFonts w:ascii="Times New Roman" w:hAnsi="Times New Roman"/>
          <w:color w:val="000000"/>
          <w:sz w:val="28"/>
          <w:lang w:val="ru-RU"/>
        </w:rPr>
        <w:t>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</w:t>
      </w:r>
      <w:r>
        <w:rPr>
          <w:rFonts w:ascii="Times New Roman" w:hAnsi="Times New Roman"/>
          <w:color w:val="000000"/>
          <w:sz w:val="28"/>
          <w:lang w:val="ru-RU"/>
        </w:rPr>
        <w:t>оваться им в познавательной, коммуникативной и социальной практике.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</w:t>
      </w:r>
      <w:r>
        <w:rPr>
          <w:rFonts w:ascii="Times New Roman" w:hAnsi="Times New Roman"/>
          <w:color w:val="000000"/>
          <w:sz w:val="28"/>
          <w:lang w:val="ru-RU"/>
        </w:rPr>
        <w:t xml:space="preserve">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</w:t>
      </w:r>
      <w:r>
        <w:rPr>
          <w:rFonts w:ascii="Times New Roman" w:hAnsi="Times New Roman"/>
          <w:color w:val="000000"/>
          <w:sz w:val="28"/>
          <w:lang w:val="ru-RU"/>
        </w:rPr>
        <w:t xml:space="preserve">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</w:t>
      </w:r>
      <w:r>
        <w:rPr>
          <w:rFonts w:ascii="Times New Roman" w:hAnsi="Times New Roman"/>
          <w:color w:val="000000"/>
          <w:sz w:val="28"/>
          <w:lang w:val="ru-RU"/>
        </w:rPr>
        <w:t>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</w:t>
      </w:r>
      <w:r>
        <w:rPr>
          <w:rFonts w:ascii="Times New Roman" w:hAnsi="Times New Roman"/>
          <w:color w:val="000000"/>
          <w:sz w:val="28"/>
          <w:lang w:val="ru-RU"/>
        </w:rPr>
        <w:t>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</w:t>
      </w:r>
      <w:r>
        <w:rPr>
          <w:rFonts w:ascii="Times New Roman" w:hAnsi="Times New Roman"/>
          <w:color w:val="000000"/>
          <w:sz w:val="28"/>
          <w:lang w:val="ru-RU"/>
        </w:rPr>
        <w:t>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</w:t>
      </w:r>
      <w:r>
        <w:rPr>
          <w:rFonts w:ascii="Times New Roman" w:hAnsi="Times New Roman"/>
          <w:color w:val="000000"/>
          <w:sz w:val="28"/>
          <w:lang w:val="ru-RU"/>
        </w:rPr>
        <w:t>мых процессах и явлениях.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</w:t>
      </w:r>
      <w:r>
        <w:rPr>
          <w:rFonts w:ascii="Times New Roman" w:hAnsi="Times New Roman"/>
          <w:color w:val="000000"/>
          <w:sz w:val="28"/>
          <w:lang w:val="ru-RU"/>
        </w:rPr>
        <w:t>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</w:t>
      </w:r>
      <w:r>
        <w:rPr>
          <w:rFonts w:ascii="Times New Roman" w:hAnsi="Times New Roman"/>
          <w:color w:val="000000"/>
          <w:sz w:val="28"/>
          <w:lang w:val="ru-RU"/>
        </w:rPr>
        <w:t>ланной работе.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</w:t>
      </w:r>
      <w:r>
        <w:rPr>
          <w:rFonts w:ascii="Times New Roman" w:hAnsi="Times New Roman"/>
          <w:color w:val="000000"/>
          <w:sz w:val="28"/>
          <w:lang w:val="ru-RU"/>
        </w:rPr>
        <w:t>Интернета), критически оценивать противоречивую и недостоверную информацию;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</w:t>
      </w:r>
      <w:r>
        <w:rPr>
          <w:rFonts w:ascii="Times New Roman" w:hAnsi="Times New Roman"/>
          <w:color w:val="000000"/>
          <w:sz w:val="28"/>
          <w:lang w:val="ru-RU"/>
        </w:rPr>
        <w:t xml:space="preserve">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</w:t>
      </w:r>
      <w:r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другими формами графики и их комбинациями;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</w:t>
      </w:r>
      <w:r>
        <w:rPr>
          <w:rFonts w:ascii="Times New Roman" w:hAnsi="Times New Roman"/>
          <w:color w:val="000000"/>
          <w:sz w:val="28"/>
          <w:lang w:val="ru-RU"/>
        </w:rPr>
        <w:t>й природной среды.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представлять полу</w:t>
      </w:r>
      <w:r>
        <w:rPr>
          <w:rFonts w:ascii="Times New Roman" w:hAnsi="Times New Roman"/>
          <w:color w:val="000000"/>
          <w:sz w:val="28"/>
          <w:lang w:val="ru-RU"/>
        </w:rPr>
        <w:t>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учебного со</w:t>
      </w:r>
      <w:r>
        <w:rPr>
          <w:rFonts w:ascii="Times New Roman" w:hAnsi="Times New Roman"/>
          <w:color w:val="000000"/>
          <w:sz w:val="28"/>
          <w:lang w:val="ru-RU"/>
        </w:rPr>
        <w:t>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</w:t>
      </w:r>
      <w:r>
        <w:rPr>
          <w:rFonts w:ascii="Times New Roman" w:hAnsi="Times New Roman"/>
          <w:color w:val="000000"/>
          <w:sz w:val="28"/>
          <w:lang w:val="ru-RU"/>
        </w:rPr>
        <w:t>, определение критериев по оценке качества выполненной работы и другие).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</w:t>
      </w:r>
      <w:r>
        <w:rPr>
          <w:rFonts w:ascii="Times New Roman" w:hAnsi="Times New Roman"/>
          <w:color w:val="000000"/>
          <w:sz w:val="28"/>
          <w:lang w:val="ru-RU"/>
        </w:rPr>
        <w:t>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</w:t>
      </w:r>
      <w:r>
        <w:rPr>
          <w:rFonts w:ascii="Times New Roman" w:hAnsi="Times New Roman"/>
          <w:color w:val="000000"/>
          <w:sz w:val="28"/>
          <w:lang w:val="ru-RU"/>
        </w:rPr>
        <w:t>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4720971"/>
      <w:bookmarkStart w:id="10" w:name="_Toc138318760"/>
      <w:bookmarkEnd w:id="9"/>
      <w:bookmarkEnd w:id="10"/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 применению</w:t>
      </w:r>
      <w:r>
        <w:rPr>
          <w:rFonts w:ascii="Times New Roman" w:hAnsi="Times New Roman"/>
          <w:color w:val="000000"/>
          <w:sz w:val="28"/>
          <w:lang w:val="ru-RU"/>
        </w:rPr>
        <w:t xml:space="preserve"> в различных учебных и новых ситуациях. 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130F4" w:rsidRDefault="00343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</w:t>
      </w:r>
      <w:r>
        <w:rPr>
          <w:rFonts w:ascii="Times New Roman" w:hAnsi="Times New Roman"/>
          <w:color w:val="000000"/>
          <w:sz w:val="28"/>
          <w:lang w:val="ru-RU"/>
        </w:rPr>
        <w:t>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</w:t>
      </w:r>
      <w:r>
        <w:rPr>
          <w:rFonts w:ascii="Times New Roman" w:hAnsi="Times New Roman"/>
          <w:color w:val="000000"/>
          <w:sz w:val="28"/>
          <w:lang w:val="ru-RU"/>
        </w:rPr>
        <w:t>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</w:t>
      </w:r>
      <w:r>
        <w:rPr>
          <w:rFonts w:ascii="Times New Roman" w:hAnsi="Times New Roman"/>
          <w:color w:val="000000"/>
          <w:sz w:val="28"/>
          <w:lang w:val="ru-RU"/>
        </w:rPr>
        <w:t>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9130F4" w:rsidRDefault="00343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</w:t>
      </w:r>
      <w:r>
        <w:rPr>
          <w:rFonts w:ascii="Times New Roman" w:hAnsi="Times New Roman"/>
          <w:color w:val="000000"/>
          <w:sz w:val="28"/>
          <w:lang w:val="ru-RU"/>
        </w:rPr>
        <w:t>именять эти понятия при описании веществ и их превращений;</w:t>
      </w:r>
    </w:p>
    <w:p w:rsidR="009130F4" w:rsidRDefault="00343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130F4" w:rsidRDefault="00343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</w:t>
      </w:r>
      <w:r>
        <w:rPr>
          <w:rFonts w:ascii="Times New Roman" w:hAnsi="Times New Roman"/>
          <w:color w:val="000000"/>
          <w:sz w:val="28"/>
          <w:lang w:val="ru-RU"/>
        </w:rPr>
        <w:t>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9130F4" w:rsidRDefault="00343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-молекулярного учения, закона Авогадро;</w:t>
      </w:r>
    </w:p>
    <w:p w:rsidR="009130F4" w:rsidRDefault="00343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</w:t>
      </w:r>
      <w:r>
        <w:rPr>
          <w:rFonts w:ascii="Times New Roman" w:hAnsi="Times New Roman"/>
          <w:color w:val="000000"/>
          <w:sz w:val="28"/>
          <w:lang w:val="ru-RU"/>
        </w:rPr>
        <w:t>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</w:t>
      </w:r>
      <w:r>
        <w:rPr>
          <w:rFonts w:ascii="Times New Roman" w:hAnsi="Times New Roman"/>
          <w:color w:val="000000"/>
          <w:sz w:val="28"/>
          <w:lang w:val="ru-RU"/>
        </w:rPr>
        <w:t xml:space="preserve">еристиками строения атомов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9130F4" w:rsidRDefault="00343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</w:t>
      </w:r>
      <w:r>
        <w:rPr>
          <w:rFonts w:ascii="Times New Roman" w:hAnsi="Times New Roman"/>
          <w:color w:val="000000"/>
          <w:sz w:val="28"/>
          <w:lang w:val="ru-RU"/>
        </w:rPr>
        <w:t>ии веществ, по тепловому эффекту);</w:t>
      </w:r>
    </w:p>
    <w:p w:rsidR="009130F4" w:rsidRDefault="00343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9130F4" w:rsidRDefault="00343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</w:t>
      </w:r>
      <w:r>
        <w:rPr>
          <w:rFonts w:ascii="Times New Roman" w:hAnsi="Times New Roman"/>
          <w:color w:val="000000"/>
          <w:sz w:val="28"/>
          <w:lang w:val="ru-RU"/>
        </w:rPr>
        <w:t>х качественного состава, возможности протекания химических превращений в различных условиях;</w:t>
      </w:r>
    </w:p>
    <w:p w:rsidR="009130F4" w:rsidRDefault="00343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</w:t>
      </w:r>
      <w:r>
        <w:rPr>
          <w:rFonts w:ascii="Times New Roman" w:hAnsi="Times New Roman"/>
          <w:color w:val="000000"/>
          <w:sz w:val="28"/>
          <w:lang w:val="ru-RU"/>
        </w:rPr>
        <w:t>ть расчёты по уравнению химической реакции;</w:t>
      </w:r>
    </w:p>
    <w:p w:rsidR="009130F4" w:rsidRDefault="00343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следственных связей – для изучения свойств веществ и химических </w:t>
      </w:r>
      <w:r>
        <w:rPr>
          <w:rFonts w:ascii="Times New Roman" w:hAnsi="Times New Roman"/>
          <w:color w:val="000000"/>
          <w:sz w:val="28"/>
          <w:lang w:val="ru-RU"/>
        </w:rPr>
        <w:t>реакций, естественно-научные методы познания – наблюдение, измерение, моделирование, эксперимент (реальный и мысленный);</w:t>
      </w:r>
    </w:p>
    <w:p w:rsidR="009130F4" w:rsidRDefault="00343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</w:t>
      </w:r>
      <w:r>
        <w:rPr>
          <w:rFonts w:ascii="Times New Roman" w:hAnsi="Times New Roman"/>
          <w:color w:val="000000"/>
          <w:sz w:val="28"/>
          <w:lang w:val="ru-RU"/>
        </w:rPr>
        <w:t xml:space="preserve">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</w:t>
      </w:r>
      <w:r>
        <w:rPr>
          <w:rFonts w:ascii="Times New Roman" w:hAnsi="Times New Roman"/>
          <w:color w:val="000000"/>
          <w:sz w:val="28"/>
          <w:lang w:val="ru-RU"/>
        </w:rPr>
        <w:t>по распознаванию растворов щелочей и кислот с помощью индикаторов (лакмус, фенолфталеин, метилоранж и другие).</w:t>
      </w:r>
    </w:p>
    <w:p w:rsidR="009130F4" w:rsidRDefault="00343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основ</w:t>
      </w:r>
      <w:r>
        <w:rPr>
          <w:rFonts w:ascii="Times New Roman" w:hAnsi="Times New Roman"/>
          <w:color w:val="000000"/>
          <w:sz w:val="28"/>
          <w:lang w:val="ru-RU"/>
        </w:rPr>
        <w:t>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</w:t>
      </w:r>
      <w:r>
        <w:rPr>
          <w:rFonts w:ascii="Times New Roman" w:hAnsi="Times New Roman"/>
          <w:color w:val="000000"/>
          <w:sz w:val="28"/>
          <w:lang w:val="ru-RU"/>
        </w:rPr>
        <w:t>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</w:t>
      </w:r>
      <w:r>
        <w:rPr>
          <w:rFonts w:ascii="Times New Roman" w:hAnsi="Times New Roman"/>
          <w:color w:val="000000"/>
          <w:sz w:val="28"/>
          <w:lang w:val="ru-RU"/>
        </w:rPr>
        <w:t>их понятий и применять эти понятия при описании веществ и их превращений;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</w:t>
      </w:r>
      <w:r>
        <w:rPr>
          <w:rFonts w:ascii="Times New Roman" w:hAnsi="Times New Roman"/>
          <w:color w:val="000000"/>
          <w:sz w:val="28"/>
          <w:lang w:val="ru-RU"/>
        </w:rPr>
        <w:t>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</w:t>
      </w:r>
      <w:r>
        <w:rPr>
          <w:rFonts w:ascii="Times New Roman" w:hAnsi="Times New Roman"/>
          <w:color w:val="000000"/>
          <w:sz w:val="28"/>
          <w:lang w:val="ru-RU"/>
        </w:rPr>
        <w:t>единений, тип кристаллической решётки конкретного вещества;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</w:t>
      </w:r>
      <w:r>
        <w:rPr>
          <w:rFonts w:ascii="Times New Roman" w:hAnsi="Times New Roman"/>
          <w:color w:val="000000"/>
          <w:sz w:val="28"/>
          <w:lang w:val="ru-RU"/>
        </w:rPr>
        <w:t>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</w:t>
      </w:r>
      <w:r>
        <w:rPr>
          <w:rFonts w:ascii="Times New Roman" w:hAnsi="Times New Roman"/>
          <w:color w:val="000000"/>
          <w:sz w:val="28"/>
          <w:lang w:val="ru-RU"/>
        </w:rPr>
        <w:t>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</w:t>
      </w:r>
      <w:r>
        <w:rPr>
          <w:rFonts w:ascii="Times New Roman" w:hAnsi="Times New Roman"/>
          <w:color w:val="000000"/>
          <w:sz w:val="28"/>
          <w:lang w:val="ru-RU"/>
        </w:rPr>
        <w:t>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</w:t>
      </w:r>
      <w:r>
        <w:rPr>
          <w:rFonts w:ascii="Times New Roman" w:hAnsi="Times New Roman"/>
          <w:color w:val="000000"/>
          <w:sz w:val="28"/>
          <w:lang w:val="ru-RU"/>
        </w:rPr>
        <w:t>дтверждая описание примерами молекулярных и ионных уравнений соответствующих химических реакций;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</w:t>
      </w:r>
      <w:r>
        <w:rPr>
          <w:rFonts w:ascii="Times New Roman" w:hAnsi="Times New Roman"/>
          <w:color w:val="000000"/>
          <w:sz w:val="28"/>
          <w:lang w:val="ru-RU"/>
        </w:rPr>
        <w:t>ающих существование генетической связи между веществами различных классов;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</w:t>
      </w:r>
      <w:r>
        <w:rPr>
          <w:rFonts w:ascii="Times New Roman" w:hAnsi="Times New Roman"/>
          <w:color w:val="000000"/>
          <w:sz w:val="28"/>
          <w:lang w:val="ru-RU"/>
        </w:rPr>
        <w:t>озможности протекания химических превращений в различных условиях;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</w:t>
      </w:r>
      <w:r>
        <w:rPr>
          <w:rFonts w:ascii="Times New Roman" w:hAnsi="Times New Roman"/>
          <w:color w:val="000000"/>
          <w:sz w:val="28"/>
          <w:lang w:val="ru-RU"/>
        </w:rPr>
        <w:t>мической реакции;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</w:t>
      </w:r>
      <w:r>
        <w:rPr>
          <w:rFonts w:ascii="Times New Roman" w:hAnsi="Times New Roman"/>
          <w:color w:val="000000"/>
          <w:sz w:val="28"/>
          <w:lang w:val="ru-RU"/>
        </w:rPr>
        <w:t xml:space="preserve"> (аммиака и углекислого газа);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</w:t>
      </w:r>
      <w:r>
        <w:rPr>
          <w:rFonts w:ascii="Times New Roman" w:hAnsi="Times New Roman"/>
          <w:color w:val="000000"/>
          <w:sz w:val="28"/>
          <w:lang w:val="ru-RU"/>
        </w:rPr>
        <w:t>присутствующие в водных растворах неорганических веществ;</w:t>
      </w:r>
    </w:p>
    <w:p w:rsidR="009130F4" w:rsidRDefault="00343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  <w:sectPr w:rsidR="009130F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9130F4" w:rsidRDefault="0034317E">
      <w:pPr>
        <w:spacing w:after="0"/>
        <w:ind w:left="120"/>
      </w:pPr>
      <w:bookmarkStart w:id="11" w:name="block-1012950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130F4" w:rsidRDefault="00343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60"/>
        <w:gridCol w:w="3428"/>
        <w:gridCol w:w="1531"/>
        <w:gridCol w:w="2301"/>
        <w:gridCol w:w="2389"/>
        <w:gridCol w:w="3531"/>
      </w:tblGrid>
      <w:tr w:rsidR="009130F4">
        <w:trPr>
          <w:trHeight w:val="144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3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6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9130F4" w:rsidRDefault="009130F4">
            <w:pPr>
              <w:spacing w:after="0"/>
              <w:ind w:left="135"/>
            </w:pPr>
          </w:p>
        </w:tc>
      </w:tr>
      <w:tr w:rsidR="009130F4">
        <w:trPr>
          <w:trHeight w:val="144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9130F4"/>
        </w:tc>
        <w:tc>
          <w:tcPr>
            <w:tcW w:w="3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9130F4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3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9130F4"/>
        </w:tc>
      </w:tr>
      <w:tr w:rsidR="009130F4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1.Первоначальные химические понятия</w:t>
            </w:r>
          </w:p>
        </w:tc>
      </w:tr>
      <w:tr w:rsidR="009130F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/>
        </w:tc>
      </w:tr>
      <w:tr w:rsidR="009130F4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2.Важнейшие представители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неорганических веществ</w:t>
            </w:r>
          </w:p>
        </w:tc>
      </w:tr>
      <w:tr w:rsidR="009130F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/>
        </w:tc>
      </w:tr>
      <w:tr w:rsidR="009130F4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Строение атомов. Химическая связь.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Окислительно-восстановительные реакции</w:t>
            </w:r>
          </w:p>
        </w:tc>
      </w:tr>
      <w:tr w:rsidR="009130F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 xml:space="preserve">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связь. Окислительно-восстановительные реакции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/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/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5.25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/>
        </w:tc>
      </w:tr>
    </w:tbl>
    <w:p w:rsidR="009130F4" w:rsidRDefault="009130F4">
      <w:pPr>
        <w:sectPr w:rsidR="009130F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130F4" w:rsidRDefault="00343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795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19"/>
        <w:gridCol w:w="4693"/>
        <w:gridCol w:w="1509"/>
        <w:gridCol w:w="1840"/>
        <w:gridCol w:w="1911"/>
        <w:gridCol w:w="2823"/>
      </w:tblGrid>
      <w:tr w:rsidR="009130F4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130F4" w:rsidRDefault="009130F4">
            <w:pPr>
              <w:spacing w:after="0"/>
              <w:ind w:left="135"/>
            </w:pPr>
          </w:p>
        </w:tc>
      </w:tr>
      <w:tr w:rsidR="009130F4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9130F4"/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9130F4"/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9130F4"/>
        </w:tc>
      </w:tr>
      <w:tr w:rsidR="009130F4">
        <w:trPr>
          <w:trHeight w:val="144"/>
        </w:trPr>
        <w:tc>
          <w:tcPr>
            <w:tcW w:w="13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химические реакции</w:t>
            </w:r>
          </w:p>
        </w:tc>
      </w:tr>
      <w:tr w:rsidR="009130F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30F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30F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30F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/>
        </w:tc>
      </w:tr>
      <w:tr w:rsidR="009130F4">
        <w:trPr>
          <w:trHeight w:val="144"/>
        </w:trPr>
        <w:tc>
          <w:tcPr>
            <w:tcW w:w="13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</w:t>
            </w:r>
          </w:p>
        </w:tc>
      </w:tr>
      <w:tr w:rsidR="009130F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30F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30F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30F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30F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/>
        </w:tc>
      </w:tr>
      <w:tr w:rsidR="009130F4">
        <w:trPr>
          <w:trHeight w:val="144"/>
        </w:trPr>
        <w:tc>
          <w:tcPr>
            <w:tcW w:w="13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3.Металлы и их соединения</w:t>
            </w:r>
          </w:p>
        </w:tc>
      </w:tr>
      <w:tr w:rsidR="009130F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30F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30F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/>
        </w:tc>
      </w:tr>
      <w:tr w:rsidR="009130F4">
        <w:trPr>
          <w:trHeight w:val="144"/>
        </w:trPr>
        <w:tc>
          <w:tcPr>
            <w:tcW w:w="13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4.Химия и окружающая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среда</w:t>
            </w:r>
          </w:p>
        </w:tc>
      </w:tr>
      <w:tr w:rsidR="009130F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30F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/>
        </w:tc>
      </w:tr>
      <w:tr w:rsidR="009130F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30F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/>
        </w:tc>
      </w:tr>
    </w:tbl>
    <w:p w:rsidR="009130F4" w:rsidRDefault="009130F4">
      <w:pPr>
        <w:sectPr w:rsidR="009130F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130F4" w:rsidRDefault="009130F4">
      <w:pPr>
        <w:sectPr w:rsidR="009130F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130F4" w:rsidRDefault="0034317E">
      <w:pPr>
        <w:spacing w:after="0"/>
        <w:ind w:left="120"/>
      </w:pPr>
      <w:bookmarkStart w:id="12" w:name="block-1012950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130F4" w:rsidRDefault="00343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88"/>
        <w:gridCol w:w="3569"/>
        <w:gridCol w:w="946"/>
        <w:gridCol w:w="1292"/>
        <w:gridCol w:w="1331"/>
        <w:gridCol w:w="1657"/>
        <w:gridCol w:w="907"/>
        <w:gridCol w:w="769"/>
        <w:gridCol w:w="2881"/>
      </w:tblGrid>
      <w:tr w:rsidR="009130F4">
        <w:trPr>
          <w:trHeight w:val="144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3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3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Приме-чания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9130F4">
        <w:trPr>
          <w:trHeight w:val="509"/>
        </w:trPr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9130F4"/>
        </w:tc>
        <w:tc>
          <w:tcPr>
            <w:tcW w:w="3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9130F4"/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рольные работы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тические работы</w:t>
            </w:r>
          </w:p>
        </w:tc>
        <w:tc>
          <w:tcPr>
            <w:tcW w:w="1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/>
        </w:tc>
        <w:tc>
          <w:tcPr>
            <w:tcW w:w="16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/>
        </w:tc>
        <w:tc>
          <w:tcPr>
            <w:tcW w:w="2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9130F4"/>
        </w:tc>
      </w:tr>
      <w:tr w:rsidR="009130F4">
        <w:trPr>
          <w:trHeight w:val="144"/>
        </w:trPr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2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Тела и вещества. Вводный инструктаж по технике безопасности.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 и приёмы обращения с лабораторным оборудованием»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элементы. Знаки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(символы) химических элементов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явления. Химическая реакция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массы вещества по уравнениям химических реакций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уголь и метан).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воздуха,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его предотвращения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«Получение и собирание водорода, изучение его свойств»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объёмов газов по уравнению реакции на основе закона объёмных отношений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растворитель. Насыщенные и ненасыщенные растворы. Массовая доля вещества в растворе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определённой массовой долей растворённого вещества»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кислотных, основных и амфотерных оксидов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«Основные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классы неорганических соединений»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"Основные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классы неорганических соединений"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Состав атомных ядер. Изотопы.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 по его положению в Периодической системе Д. И. Менделеева.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практики. Д. И. Менделеев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учёный, педагог и гражданин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год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0F4">
        <w:trPr>
          <w:trHeight w:val="144"/>
        </w:trPr>
        <w:tc>
          <w:tcPr>
            <w:tcW w:w="4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/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/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130F4" w:rsidRDefault="009130F4">
            <w:bookmarkStart w:id="13" w:name="_Hlk146478415"/>
            <w:bookmarkEnd w:id="13"/>
          </w:p>
        </w:tc>
      </w:tr>
    </w:tbl>
    <w:p w:rsidR="009130F4" w:rsidRDefault="009130F4">
      <w:pPr>
        <w:sectPr w:rsidR="009130F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130F4" w:rsidRDefault="00343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87"/>
        <w:gridCol w:w="3501"/>
        <w:gridCol w:w="947"/>
        <w:gridCol w:w="1374"/>
        <w:gridCol w:w="1370"/>
        <w:gridCol w:w="1657"/>
        <w:gridCol w:w="851"/>
        <w:gridCol w:w="772"/>
        <w:gridCol w:w="21"/>
        <w:gridCol w:w="2860"/>
      </w:tblGrid>
      <w:tr w:rsidR="009130F4">
        <w:trPr>
          <w:trHeight w:val="144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3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Приме-чания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130F4" w:rsidRDefault="009130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9130F4">
        <w:trPr>
          <w:trHeight w:val="509"/>
        </w:trPr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9130F4"/>
        </w:tc>
        <w:tc>
          <w:tcPr>
            <w:tcW w:w="3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9130F4"/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130F4" w:rsidRDefault="009130F4">
            <w:pPr>
              <w:spacing w:after="0"/>
              <w:ind w:left="135"/>
            </w:pP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льные работы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ические работы</w:t>
            </w:r>
          </w:p>
        </w:tc>
        <w:tc>
          <w:tcPr>
            <w:tcW w:w="1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/>
        </w:tc>
        <w:tc>
          <w:tcPr>
            <w:tcW w:w="164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9130F4"/>
        </w:tc>
        <w:tc>
          <w:tcPr>
            <w:tcW w:w="2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9130F4"/>
        </w:tc>
      </w:tr>
      <w:tr w:rsidR="009130F4">
        <w:trPr>
          <w:trHeight w:val="144"/>
        </w:trPr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3431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</w:p>
        </w:tc>
        <w:tc>
          <w:tcPr>
            <w:tcW w:w="2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Периодический закон. Периодическая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химических элементов Д. И. Менделеева. Вводный инструктаж по ТБ.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01.09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Закономерности в изменении свойств химических элементов первых трёх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периодов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04.09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Классификация и номенклатура неорганических веществ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08.09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химической связи и типы кристаллических решёток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«Повторение и углубление знаний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разделов курса 8 класса»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14.09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скорости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химической реакции. Понятие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гомогенных и гетерогенных реакциях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21.09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химического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26.09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28.09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05.10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12.10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19.10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26.10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09.11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16.11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 серы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23.11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Сероводород, строение,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30.11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07.12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Аммиак, его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применение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14.12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физические и химические свойства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21.12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Фосфор. Оксид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28.12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среды фосфатами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09.01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11.01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18.01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углекислого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газа. Качественная реакция на карбонат-ион"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25.01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01.02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08.02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по уравнениям химических реакций, если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 из реагентов содержит примеси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15.02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коррозии металлов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Щелочные металлы.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22.02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 натрия и калия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27.02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29.02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07.03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04.04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09.04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11.04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из-бытке или содержит примеси. Вычисления массовой доли выхода продукта реакции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16.04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</w:pPr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повседневной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год..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0F4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«Металлы»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0F4">
        <w:trPr>
          <w:trHeight w:val="144"/>
        </w:trPr>
        <w:tc>
          <w:tcPr>
            <w:tcW w:w="4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34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/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130F4" w:rsidRDefault="009130F4"/>
        </w:tc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F4" w:rsidRDefault="009130F4">
            <w:bookmarkStart w:id="14" w:name="_Hlk146478584"/>
            <w:bookmarkEnd w:id="14"/>
          </w:p>
        </w:tc>
      </w:tr>
    </w:tbl>
    <w:p w:rsidR="009130F4" w:rsidRDefault="009130F4">
      <w:pPr>
        <w:sectPr w:rsidR="009130F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130F4" w:rsidRDefault="0034317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5" w:name="block-10129506"/>
      <w:bookmarkStart w:id="16" w:name="block-10129508"/>
      <w:bookmarkEnd w:id="1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ПРОЦЕССА</w:t>
      </w:r>
    </w:p>
    <w:p w:rsidR="009130F4" w:rsidRDefault="009130F4">
      <w:pPr>
        <w:spacing w:after="0"/>
        <w:ind w:left="120"/>
        <w:rPr>
          <w:sz w:val="24"/>
          <w:szCs w:val="24"/>
          <w:lang w:val="ru-RU"/>
        </w:rPr>
      </w:pPr>
    </w:p>
    <w:p w:rsidR="009130F4" w:rsidRDefault="0034317E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130F4" w:rsidRDefault="0034317E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​‌•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Химия, 8 класс/ Рудзитис Г.Е., Фельдман Ф.Г., Акционерное общество «Издательство «Просвещение»</w:t>
      </w:r>
      <w:r>
        <w:rPr>
          <w:sz w:val="24"/>
          <w:szCs w:val="24"/>
          <w:lang w:val="ru-RU"/>
        </w:rPr>
        <w:br/>
      </w:r>
      <w:bookmarkStart w:id="17" w:name="bd05d80c-fcad-45de-a028-b236b74fbaf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130F4" w:rsidRDefault="0034317E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</w:p>
    <w:p w:rsidR="009130F4" w:rsidRDefault="0034317E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130F4" w:rsidRDefault="0034317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Учебник с приложением на электронном носителе. 8, 9 классы. Авторы: Рудзитис Г.Е., Фельдман Ф.Г.</w:t>
      </w:r>
    </w:p>
    <w:p w:rsidR="009130F4" w:rsidRDefault="0034317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Рабочая тетрадь. 8, 9 классы. Автор: Габрусева Н. И.</w:t>
      </w:r>
    </w:p>
    <w:p w:rsidR="009130F4" w:rsidRDefault="0034317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Задачник с «помощником». 8-9 классы. Авторы: Гара Н.Н., Габру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сева Н.И.</w:t>
      </w:r>
    </w:p>
    <w:p w:rsidR="009130F4" w:rsidRDefault="0034317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Дидактический материал. 8-9 классы. Автор: Рудзитис Г.Е.</w:t>
      </w:r>
    </w:p>
    <w:p w:rsidR="009130F4" w:rsidRDefault="0034317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Электронное пособие «Видеодемонстрации». 9 класс.</w:t>
      </w:r>
    </w:p>
    <w:p w:rsidR="009130F4" w:rsidRDefault="0034317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Пособие для учителя. 8, 9 классы. Автор: Гара Н.Н</w:t>
      </w:r>
    </w:p>
    <w:p w:rsidR="009130F4" w:rsidRDefault="0034317E">
      <w:pPr>
        <w:spacing w:after="0" w:line="480" w:lineRule="auto"/>
        <w:ind w:left="120"/>
        <w:rPr>
          <w:rStyle w:val="aa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Боровских Т.А. Т</w:t>
      </w:r>
      <w:r>
        <w:rPr>
          <w:rStyle w:val="aa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ru-RU"/>
        </w:rPr>
        <w:t>есты по химии. 8 класс. К учебнику Г.Е. Рудзитиса, Ф.Г. Фельдмана</w:t>
      </w:r>
      <w:r>
        <w:rPr>
          <w:rStyle w:val="aa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ru-RU"/>
        </w:rPr>
        <w:t xml:space="preserve"> «Химия. 8 класс»</w:t>
      </w:r>
    </w:p>
    <w:p w:rsidR="009130F4" w:rsidRDefault="0034317E">
      <w:pPr>
        <w:spacing w:after="0" w:line="480" w:lineRule="auto"/>
        <w:ind w:left="120"/>
        <w:rPr>
          <w:rStyle w:val="aa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-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Боровских Т.А. Т</w:t>
      </w:r>
      <w:r>
        <w:rPr>
          <w:rStyle w:val="aa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ru-RU"/>
        </w:rPr>
        <w:t>есты по химии. 8 класс. К учебнику Г.Е. Рудзитиса, Ф.Г. Фельдмана «Химия. 9 класс»</w:t>
      </w:r>
    </w:p>
    <w:p w:rsidR="009130F4" w:rsidRDefault="0034317E">
      <w:pPr>
        <w:spacing w:after="0" w:line="480" w:lineRule="auto"/>
        <w:ind w:left="1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Рябов М.А.</w:t>
      </w:r>
      <w:r>
        <w:rPr>
          <w:rStyle w:val="aa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ru-RU"/>
        </w:rPr>
        <w:t xml:space="preserve">Сборник задач и упражнений по химии. 8-9 классы. К учебнику Г.Е. Рудзитиса, Ф.Г. Фельдмана «Химия. </w:t>
      </w:r>
      <w:r>
        <w:rPr>
          <w:rStyle w:val="aa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8</w:t>
      </w:r>
      <w:r>
        <w:rPr>
          <w:rStyle w:val="aa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ru-RU"/>
        </w:rPr>
        <w:t>-9</w:t>
      </w:r>
      <w:r>
        <w:rPr>
          <w:rStyle w:val="aa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класс»</w:t>
      </w:r>
      <w:r>
        <w:rPr>
          <w:rStyle w:val="aa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</w:p>
    <w:p w:rsidR="009130F4" w:rsidRDefault="0034317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</w:p>
    <w:p w:rsidR="009130F4" w:rsidRDefault="009130F4">
      <w:pPr>
        <w:spacing w:after="0"/>
        <w:ind w:left="120"/>
        <w:rPr>
          <w:sz w:val="24"/>
          <w:szCs w:val="24"/>
          <w:lang w:val="ru-RU"/>
        </w:rPr>
      </w:pPr>
    </w:p>
    <w:p w:rsidR="009130F4" w:rsidRDefault="003431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ЦИФРОВЫЕ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ОБРАЗОВАТЕЛЬНЫЕ РЕСУРСЫ И РЕСУРСЫ СЕТИ ИНТЕРНЕТ</w:t>
      </w:r>
    </w:p>
    <w:p w:rsidR="009130F4" w:rsidRDefault="009130F4">
      <w:pPr>
        <w:numPr>
          <w:ilvl w:val="0"/>
          <w:numId w:val="3"/>
        </w:numPr>
        <w:tabs>
          <w:tab w:val="left" w:pos="100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58">
        <w:r w:rsidR="0034317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</w:t>
        </w:r>
        <w:r w:rsidR="0034317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://</w:t>
        </w:r>
        <w:r w:rsidR="0034317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soc</w:t>
        </w:r>
        <w:r w:rsidR="0034317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-</w:t>
        </w:r>
        <w:r w:rsidR="0034317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oge</w:t>
        </w:r>
        <w:r w:rsidR="0034317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r w:rsidR="0034317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sdamgia</w:t>
        </w:r>
        <w:r w:rsidR="0034317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r w:rsidR="0034317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ru</w:t>
        </w:r>
      </w:hyperlink>
      <w:r w:rsidR="0034317E">
        <w:rPr>
          <w:rFonts w:ascii="Times New Roman" w:hAnsi="Times New Roman" w:cs="Times New Roman"/>
          <w:sz w:val="24"/>
          <w:szCs w:val="24"/>
          <w:lang w:val="ru-RU"/>
        </w:rPr>
        <w:t xml:space="preserve"> – подготовка к ОГЭ</w:t>
      </w:r>
    </w:p>
    <w:p w:rsidR="009130F4" w:rsidRDefault="009130F4">
      <w:pPr>
        <w:numPr>
          <w:ilvl w:val="0"/>
          <w:numId w:val="3"/>
        </w:numPr>
        <w:tabs>
          <w:tab w:val="left" w:pos="100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59"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https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interneturok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-</w:t>
        </w:r>
      </w:hyperlink>
      <w:r w:rsidR="0034317E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образовательный портал </w:t>
      </w:r>
      <w:r w:rsidR="0034317E">
        <w:rPr>
          <w:rFonts w:ascii="Times New Roman" w:hAnsi="Times New Roman" w:cs="Times New Roman"/>
          <w:sz w:val="24"/>
          <w:szCs w:val="24"/>
        </w:rPr>
        <w:t>InternetUrok</w:t>
      </w:r>
      <w:r w:rsidR="0034317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4317E">
        <w:rPr>
          <w:rFonts w:ascii="Times New Roman" w:hAnsi="Times New Roman" w:cs="Times New Roman"/>
          <w:sz w:val="24"/>
          <w:szCs w:val="24"/>
        </w:rPr>
        <w:t>ru</w:t>
      </w:r>
    </w:p>
    <w:p w:rsidR="009130F4" w:rsidRDefault="009130F4">
      <w:pPr>
        <w:numPr>
          <w:ilvl w:val="0"/>
          <w:numId w:val="3"/>
        </w:numPr>
        <w:tabs>
          <w:tab w:val="left" w:pos="100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60"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https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resh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edu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34317E">
        <w:rPr>
          <w:rFonts w:ascii="Times New Roman" w:hAnsi="Times New Roman" w:cs="Times New Roman"/>
          <w:sz w:val="24"/>
          <w:szCs w:val="24"/>
          <w:lang w:val="ru-RU"/>
        </w:rPr>
        <w:t xml:space="preserve">  - российская электронная школа</w:t>
      </w:r>
    </w:p>
    <w:p w:rsidR="009130F4" w:rsidRDefault="009130F4">
      <w:pPr>
        <w:numPr>
          <w:ilvl w:val="0"/>
          <w:numId w:val="3"/>
        </w:numPr>
        <w:tabs>
          <w:tab w:val="left" w:pos="100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1"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https://fipi.ru/</w:t>
        </w:r>
      </w:hyperlink>
    </w:p>
    <w:p w:rsidR="009130F4" w:rsidRDefault="009130F4">
      <w:pPr>
        <w:numPr>
          <w:ilvl w:val="0"/>
          <w:numId w:val="3"/>
        </w:numPr>
        <w:tabs>
          <w:tab w:val="left" w:pos="100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2"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https://edsoo.ru/konstruktor-rabochih-programm/</w:t>
        </w:r>
      </w:hyperlink>
    </w:p>
    <w:p w:rsidR="009130F4" w:rsidRDefault="009130F4">
      <w:pPr>
        <w:pStyle w:val="af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3"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https://prosv.ru/</w:t>
        </w:r>
      </w:hyperlink>
    </w:p>
    <w:p w:rsidR="009130F4" w:rsidRDefault="009130F4">
      <w:pPr>
        <w:pStyle w:val="af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4"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http://www.alhimik.ru/</w:t>
        </w:r>
      </w:hyperlink>
    </w:p>
    <w:p w:rsidR="009130F4" w:rsidRDefault="009130F4">
      <w:pPr>
        <w:pStyle w:val="af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5"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https://hij.ru/</w:t>
        </w:r>
      </w:hyperlink>
    </w:p>
    <w:p w:rsidR="009130F4" w:rsidRDefault="009130F4">
      <w:pPr>
        <w:pStyle w:val="af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6"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https://1-sept.ru/</w:t>
        </w:r>
      </w:hyperlink>
    </w:p>
    <w:p w:rsidR="009130F4" w:rsidRDefault="009130F4">
      <w:pPr>
        <w:pStyle w:val="af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7">
        <w:r w:rsidR="0034317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http://periodictable.ru/</w:t>
        </w:r>
      </w:hyperlink>
    </w:p>
    <w:p w:rsidR="009130F4" w:rsidRDefault="009130F4">
      <w:pPr>
        <w:pStyle w:val="af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8"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https://rosolymp.ru/</w:t>
        </w:r>
      </w:hyperlink>
    </w:p>
    <w:p w:rsidR="009130F4" w:rsidRDefault="009130F4">
      <w:pPr>
        <w:pStyle w:val="af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9">
        <w:r w:rsidR="0034317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uroki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34317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</w:p>
    <w:p w:rsidR="009130F4" w:rsidRDefault="009130F4">
      <w:pPr>
        <w:pStyle w:val="af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  <w:sectPr w:rsidR="009130F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hyperlink r:id="rId170">
        <w:r w:rsidR="0034317E">
          <w:rPr>
            <w:rStyle w:val="a9"/>
            <w:rFonts w:ascii="Times New Roman" w:hAnsi="Times New Roman" w:cs="Times New Roman"/>
            <w:sz w:val="24"/>
            <w:szCs w:val="24"/>
          </w:rPr>
          <w:t>https://bvbinfo.ru/</w:t>
        </w:r>
      </w:hyperlink>
      <w:bookmarkEnd w:id="16"/>
    </w:p>
    <w:p w:rsidR="009130F4" w:rsidRDefault="009130F4"/>
    <w:sectPr w:rsidR="009130F4" w:rsidSect="009130F4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1AF"/>
    <w:multiLevelType w:val="multilevel"/>
    <w:tmpl w:val="D7A0D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580A0A"/>
    <w:multiLevelType w:val="multilevel"/>
    <w:tmpl w:val="C07CE6C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C0488C"/>
    <w:multiLevelType w:val="multilevel"/>
    <w:tmpl w:val="CF04673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4CD2D71"/>
    <w:multiLevelType w:val="multilevel"/>
    <w:tmpl w:val="FD6A7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130F4"/>
    <w:rsid w:val="0034317E"/>
    <w:rsid w:val="0091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9130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25DE6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132FDF"/>
    <w:rPr>
      <w:b/>
      <w:bCs/>
    </w:rPr>
  </w:style>
  <w:style w:type="character" w:styleId="ab">
    <w:name w:val="FollowedHyperlink"/>
    <w:rsid w:val="009130F4"/>
    <w:rPr>
      <w:color w:val="800000"/>
      <w:u w:val="single"/>
    </w:rPr>
  </w:style>
  <w:style w:type="paragraph" w:customStyle="1" w:styleId="ac">
    <w:name w:val="Заголовок"/>
    <w:basedOn w:val="a"/>
    <w:next w:val="ad"/>
    <w:qFormat/>
    <w:rsid w:val="009130F4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d">
    <w:name w:val="Body Text"/>
    <w:basedOn w:val="a"/>
    <w:rsid w:val="009130F4"/>
    <w:pPr>
      <w:spacing w:after="140"/>
    </w:pPr>
  </w:style>
  <w:style w:type="paragraph" w:styleId="ae">
    <w:name w:val="List"/>
    <w:basedOn w:val="ad"/>
    <w:rsid w:val="009130F4"/>
    <w:rPr>
      <w:rFonts w:cs="Lohit Devanagari"/>
    </w:rPr>
  </w:style>
  <w:style w:type="paragraph" w:customStyle="1" w:styleId="Caption">
    <w:name w:val="Caption"/>
    <w:basedOn w:val="a"/>
    <w:qFormat/>
    <w:rsid w:val="009130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rsid w:val="009130F4"/>
    <w:pPr>
      <w:suppressLineNumbers/>
    </w:pPr>
    <w:rPr>
      <w:rFonts w:cs="Lohit Devanagari"/>
    </w:rPr>
  </w:style>
  <w:style w:type="paragraph" w:customStyle="1" w:styleId="af0">
    <w:name w:val="Колонтитул"/>
    <w:basedOn w:val="a"/>
    <w:qFormat/>
    <w:rsid w:val="009130F4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1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2">
    <w:name w:val="List Paragraph"/>
    <w:basedOn w:val="a"/>
    <w:uiPriority w:val="99"/>
    <w:qFormat/>
    <w:rsid w:val="000F0EC5"/>
    <w:pPr>
      <w:ind w:left="720"/>
      <w:contextualSpacing/>
    </w:pPr>
  </w:style>
  <w:style w:type="table" w:styleId="af3">
    <w:name w:val="Table Grid"/>
    <w:basedOn w:val="a1"/>
    <w:uiPriority w:val="59"/>
    <w:rsid w:val="009130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hyperlink" Target="https://interneturok.ru-" TargetMode="External"/><Relationship Id="rId170" Type="http://schemas.openxmlformats.org/officeDocument/2006/relationships/hyperlink" Target="https://bvbinfo.ru/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hij.ru/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61" Type="http://schemas.openxmlformats.org/officeDocument/2006/relationships/hyperlink" Target="https://fipi.ru/" TargetMode="External"/><Relationship Id="rId166" Type="http://schemas.openxmlformats.org/officeDocument/2006/relationships/hyperlink" Target="https://1-sep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64" Type="http://schemas.openxmlformats.org/officeDocument/2006/relationships/hyperlink" Target="http://www.alhimik.ru/" TargetMode="External"/><Relationship Id="rId169" Type="http://schemas.openxmlformats.org/officeDocument/2006/relationships/hyperlink" Target="http://www.urok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167" Type="http://schemas.openxmlformats.org/officeDocument/2006/relationships/hyperlink" Target="http://periodictable.ru/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162" Type="http://schemas.openxmlformats.org/officeDocument/2006/relationships/hyperlink" Target="https://edsoo.ru/konstruktor-rabochih-program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168" Type="http://schemas.openxmlformats.org/officeDocument/2006/relationships/hyperlink" Target="https://rosolymp.ru/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163" Type="http://schemas.openxmlformats.org/officeDocument/2006/relationships/hyperlink" Target="https://prosv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s://soc-oge.sdamgia.ru/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14FB4-2DD8-4EE5-AD91-86480B23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46</Pages>
  <Words>10783</Words>
  <Characters>61466</Characters>
  <Application>Microsoft Office Word</Application>
  <DocSecurity>0</DocSecurity>
  <Lines>512</Lines>
  <Paragraphs>144</Paragraphs>
  <ScaleCrop>false</ScaleCrop>
  <Company/>
  <LinksUpToDate>false</LinksUpToDate>
  <CharactersWithSpaces>72105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Asus</cp:lastModifiedBy>
  <cp:revision>15</cp:revision>
  <cp:lastPrinted>2023-09-27T19:35:00Z</cp:lastPrinted>
  <dcterms:created xsi:type="dcterms:W3CDTF">2023-09-06T19:56:00Z</dcterms:created>
  <dcterms:modified xsi:type="dcterms:W3CDTF">2024-12-23T00:25:00Z</dcterms:modified>
  <dc:language>ru-RU</dc:language>
</cp:coreProperties>
</file>